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09530E" w:rsidRPr="0009530E">
        <w:rPr>
          <w:rFonts w:ascii="Times New Roman" w:eastAsia="Calibri" w:hAnsi="Times New Roman" w:cs="Times New Roman"/>
          <w:sz w:val="28"/>
          <w:szCs w:val="28"/>
        </w:rPr>
        <w:t>Скорая и неотложная помощь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proofErr w:type="gramStart"/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09530E" w:rsidRPr="0009530E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</w:t>
      </w:r>
      <w:r w:rsidR="0009530E" w:rsidRPr="0009530E">
        <w:rPr>
          <w:rFonts w:ascii="Times New Roman CYR" w:hAnsi="Times New Roman CYR" w:cs="Times New Roman CYR"/>
          <w:sz w:val="28"/>
          <w:szCs w:val="28"/>
        </w:rPr>
        <w:t>оказания скорой медицинской помощи в экстренной и неотложной формах вне медицинской организации</w:t>
      </w:r>
      <w:r w:rsidR="0009530E" w:rsidRPr="0009530E">
        <w:rPr>
          <w:sz w:val="28"/>
          <w:szCs w:val="28"/>
        </w:rPr>
        <w:t xml:space="preserve"> </w:t>
      </w:r>
      <w:r w:rsidR="0009530E" w:rsidRPr="0009530E">
        <w:rPr>
          <w:rFonts w:eastAsia="Calibri"/>
          <w:sz w:val="28"/>
          <w:szCs w:val="28"/>
        </w:rPr>
        <w:t xml:space="preserve">по специальности </w:t>
      </w:r>
      <w:r w:rsidR="0009530E" w:rsidRPr="0009530E">
        <w:rPr>
          <w:rFonts w:ascii="Times New Roman CYR" w:hAnsi="Times New Roman CYR" w:cs="Times New Roman CYR"/>
          <w:sz w:val="28"/>
          <w:szCs w:val="28"/>
        </w:rPr>
        <w:t>«Скорая и неотложная помощь».</w:t>
      </w:r>
      <w:proofErr w:type="gramEnd"/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09530E" w:rsidP="0009530E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Скорая и неотложная помощь</w:t>
      </w:r>
      <w:r w:rsidR="00CB26C2" w:rsidRPr="0009530E">
        <w:rPr>
          <w:rFonts w:ascii="Times New Roman" w:hAnsi="Times New Roman" w:cs="Times New Roman"/>
          <w:sz w:val="28"/>
          <w:szCs w:val="28"/>
        </w:rPr>
        <w:t>.</w:t>
      </w:r>
    </w:p>
    <w:p w:rsidR="00D60798" w:rsidRPr="0009530E" w:rsidRDefault="00D60798" w:rsidP="00D6079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09530E" w:rsidRPr="0009530E" w:rsidRDefault="0009530E" w:rsidP="0009530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530E">
        <w:rPr>
          <w:sz w:val="28"/>
          <w:szCs w:val="28"/>
        </w:rPr>
        <w:t xml:space="preserve">ПК 1. </w:t>
      </w:r>
      <w:proofErr w:type="gramStart"/>
      <w:r w:rsidRPr="0009530E">
        <w:rPr>
          <w:sz w:val="28"/>
          <w:szCs w:val="28"/>
        </w:rPr>
        <w:t>Проводить обследования пациентов в целях выявления заболеваний и (или) состояний, требующих оказания скорой медицинской помощи в экстренной и неотложной формах вне медицинской организации;</w:t>
      </w:r>
      <w:proofErr w:type="gramEnd"/>
    </w:p>
    <w:p w:rsidR="0009530E" w:rsidRPr="0009530E" w:rsidRDefault="0009530E" w:rsidP="0009530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530E">
        <w:rPr>
          <w:sz w:val="28"/>
          <w:szCs w:val="28"/>
        </w:rPr>
        <w:t xml:space="preserve">ПК 2. </w:t>
      </w:r>
      <w:proofErr w:type="gramStart"/>
      <w:r w:rsidRPr="0009530E">
        <w:rPr>
          <w:sz w:val="28"/>
          <w:szCs w:val="28"/>
        </w:rPr>
        <w:t>Назначать и проводить лечения пациентам с заболеваниями и (или) состояниями, требующими оказания скорой медицинской помощи в экстренной и неотложной формах вне медицинской организации, контролировать его</w:t>
      </w:r>
      <w:proofErr w:type="gramEnd"/>
      <w:r w:rsidRPr="0009530E">
        <w:rPr>
          <w:sz w:val="28"/>
          <w:szCs w:val="28"/>
        </w:rPr>
        <w:t xml:space="preserve"> эффективность и безопасность;</w:t>
      </w:r>
    </w:p>
    <w:p w:rsidR="00674871" w:rsidRPr="00651670" w:rsidRDefault="0009530E" w:rsidP="0009530E">
      <w:pPr>
        <w:pStyle w:val="TableParagraph"/>
        <w:jc w:val="both"/>
        <w:rPr>
          <w:sz w:val="28"/>
          <w:szCs w:val="28"/>
        </w:rPr>
      </w:pPr>
      <w:r w:rsidRPr="0009530E">
        <w:rPr>
          <w:sz w:val="28"/>
          <w:szCs w:val="28"/>
        </w:rPr>
        <w:t>ПК 3. Вести медицинскую документацию, организовывать деятельность находящегося в распоряжении медицинского персонала.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9530E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98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2026-04-07T10:17:00Z</dcterms:modified>
</cp:coreProperties>
</file>