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336D26" w:rsidRPr="00336D26">
        <w:rPr>
          <w:rFonts w:ascii="Times New Roman" w:hAnsi="Times New Roman" w:cs="Times New Roman"/>
          <w:sz w:val="28"/>
          <w:szCs w:val="28"/>
        </w:rPr>
        <w:t>Функциональная диагностика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336D26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336D26" w:rsidRPr="00336D26">
        <w:rPr>
          <w:sz w:val="28"/>
          <w:szCs w:val="28"/>
        </w:rPr>
        <w:t>совершенствование и приобретение новых профессиональных компетенций, необходимых для деятельности в области функциональной диагностики.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336D26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336D26">
        <w:rPr>
          <w:rFonts w:ascii="Times New Roman" w:hAnsi="Times New Roman" w:cs="Times New Roman"/>
          <w:sz w:val="28"/>
          <w:szCs w:val="28"/>
        </w:rPr>
        <w:t>Функциональная диагностика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470C0F" w:rsidRPr="00FB45E4" w:rsidRDefault="00470C0F" w:rsidP="00470C0F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336D26" w:rsidRPr="00336D26" w:rsidRDefault="00336D26" w:rsidP="00336D26">
      <w:pPr>
        <w:pStyle w:val="23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ПК 1. </w:t>
      </w:r>
      <w:r w:rsidRPr="00336D26">
        <w:rPr>
          <w:b w:val="0"/>
          <w:sz w:val="28"/>
          <w:szCs w:val="28"/>
        </w:rPr>
        <w:t>Взаимодействовать с врачами – членами междисциплинарной команды и другими службами медицинской организации в интересах пациента.</w:t>
      </w:r>
    </w:p>
    <w:p w:rsidR="00336D26" w:rsidRPr="00336D26" w:rsidRDefault="00336D26" w:rsidP="00336D26">
      <w:pPr>
        <w:pStyle w:val="23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ПК 2. </w:t>
      </w:r>
      <w:r w:rsidRPr="00336D26">
        <w:rPr>
          <w:b w:val="0"/>
          <w:sz w:val="28"/>
          <w:szCs w:val="28"/>
        </w:rPr>
        <w:t xml:space="preserve">Организовывать рабочее пространство в кабинете (отделении) функциональной диагностики. </w:t>
      </w:r>
    </w:p>
    <w:p w:rsidR="00336D26" w:rsidRPr="00336D26" w:rsidRDefault="00336D26" w:rsidP="00336D26">
      <w:pPr>
        <w:pStyle w:val="23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ПК 3. </w:t>
      </w:r>
      <w:r w:rsidRPr="00336D26">
        <w:rPr>
          <w:b w:val="0"/>
          <w:sz w:val="28"/>
          <w:szCs w:val="28"/>
        </w:rPr>
        <w:t>Подготовить аппаратуру к работе для выполнения различных методов функциональной диагностики (ЭКГ, РВГ, РКГ, РЭГ, РПГ, спирография и другие).</w:t>
      </w:r>
    </w:p>
    <w:p w:rsidR="00336D26" w:rsidRPr="00336D26" w:rsidRDefault="00336D26" w:rsidP="00336D26">
      <w:pPr>
        <w:pStyle w:val="23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ПК 4. </w:t>
      </w:r>
      <w:r w:rsidRPr="00336D26">
        <w:rPr>
          <w:b w:val="0"/>
          <w:sz w:val="28"/>
          <w:szCs w:val="28"/>
        </w:rPr>
        <w:t>Подготовить пациента к исследованиям.</w:t>
      </w:r>
    </w:p>
    <w:p w:rsidR="00336D26" w:rsidRPr="00336D26" w:rsidRDefault="00336D26" w:rsidP="00336D26">
      <w:pPr>
        <w:pStyle w:val="23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ПК 5. </w:t>
      </w:r>
      <w:r w:rsidRPr="00336D26">
        <w:rPr>
          <w:b w:val="0"/>
          <w:sz w:val="28"/>
          <w:szCs w:val="28"/>
        </w:rPr>
        <w:t>Контролировать состояние пациента во время проведения исследований (в динамике).</w:t>
      </w:r>
    </w:p>
    <w:p w:rsidR="00336D26" w:rsidRPr="00336D26" w:rsidRDefault="00336D26" w:rsidP="00336D26">
      <w:pPr>
        <w:pStyle w:val="23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ПК 6. </w:t>
      </w:r>
      <w:r w:rsidRPr="00336D26">
        <w:rPr>
          <w:b w:val="0"/>
          <w:sz w:val="28"/>
          <w:szCs w:val="28"/>
        </w:rPr>
        <w:t>Обеспечивать безопасную больничную среду.</w:t>
      </w:r>
    </w:p>
    <w:p w:rsidR="00336D26" w:rsidRPr="00336D26" w:rsidRDefault="00336D26" w:rsidP="00336D26">
      <w:pPr>
        <w:pStyle w:val="21"/>
        <w:shd w:val="clear" w:color="auto" w:fill="auto"/>
        <w:spacing w:before="0" w:after="0" w:line="240" w:lineRule="auto"/>
        <w:ind w:firstLine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ПК 7. </w:t>
      </w:r>
      <w:r w:rsidRPr="00336D26">
        <w:rPr>
          <w:b w:val="0"/>
          <w:i w:val="0"/>
          <w:sz w:val="28"/>
          <w:szCs w:val="28"/>
        </w:rPr>
        <w:t>Оформлять нормативно – инструктивную документацию в области профессиональной деятельности.</w:t>
      </w:r>
    </w:p>
    <w:p w:rsidR="00674871" w:rsidRPr="00336D26" w:rsidRDefault="00336D26" w:rsidP="00336D26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8. </w:t>
      </w:r>
      <w:bookmarkStart w:id="0" w:name="_GoBack"/>
      <w:bookmarkEnd w:id="0"/>
      <w:r w:rsidRPr="00336D26">
        <w:rPr>
          <w:sz w:val="28"/>
          <w:szCs w:val="28"/>
        </w:rPr>
        <w:t>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7C52"/>
    <w:multiLevelType w:val="hybridMultilevel"/>
    <w:tmpl w:val="1EEA73C0"/>
    <w:lvl w:ilvl="0" w:tplc="4F62B966">
      <w:start w:val="19"/>
      <w:numFmt w:val="bullet"/>
      <w:lvlText w:val=""/>
      <w:lvlJc w:val="left"/>
      <w:pPr>
        <w:ind w:left="-493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</w:abstractNum>
  <w:abstractNum w:abstractNumId="1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3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1E6520"/>
    <w:rsid w:val="002219B0"/>
    <w:rsid w:val="00222E92"/>
    <w:rsid w:val="002330FB"/>
    <w:rsid w:val="00237D51"/>
    <w:rsid w:val="0027155D"/>
    <w:rsid w:val="00286F20"/>
    <w:rsid w:val="00287EA5"/>
    <w:rsid w:val="002C7B24"/>
    <w:rsid w:val="002D4ED6"/>
    <w:rsid w:val="002D78BE"/>
    <w:rsid w:val="002F1498"/>
    <w:rsid w:val="00336D26"/>
    <w:rsid w:val="00371CE8"/>
    <w:rsid w:val="003B0FD2"/>
    <w:rsid w:val="003B6835"/>
    <w:rsid w:val="003C177D"/>
    <w:rsid w:val="003C4DF4"/>
    <w:rsid w:val="003D4980"/>
    <w:rsid w:val="003F17BE"/>
    <w:rsid w:val="00470C0F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5">
    <w:name w:val="Основной текст (5)_"/>
    <w:basedOn w:val="a0"/>
    <w:link w:val="50"/>
    <w:rsid w:val="002330FB"/>
    <w:rPr>
      <w:rFonts w:ascii="Times New Roman" w:eastAsia="Times New Roman" w:hAnsi="Times New Roman" w:cs="Times New Roman"/>
      <w:i/>
      <w:iCs/>
      <w:spacing w:val="1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330FB"/>
    <w:pPr>
      <w:widowControl w:val="0"/>
      <w:shd w:val="clear" w:color="auto" w:fill="FFFFFF"/>
      <w:spacing w:before="840" w:after="660" w:line="0" w:lineRule="atLeast"/>
      <w:jc w:val="center"/>
    </w:pPr>
    <w:rPr>
      <w:i/>
      <w:iCs/>
      <w:spacing w:val="1"/>
      <w:sz w:val="19"/>
      <w:szCs w:val="19"/>
    </w:rPr>
  </w:style>
  <w:style w:type="character" w:customStyle="1" w:styleId="ae">
    <w:name w:val="Основной текст_"/>
    <w:basedOn w:val="a0"/>
    <w:link w:val="21"/>
    <w:locked/>
    <w:rsid w:val="00336D26"/>
    <w:rPr>
      <w:rFonts w:ascii="Times New Roman" w:eastAsia="Times New Roman" w:hAnsi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336D26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b/>
      <w:bCs/>
      <w:i/>
      <w:iCs/>
      <w:spacing w:val="1"/>
      <w:sz w:val="19"/>
      <w:szCs w:val="19"/>
    </w:rPr>
  </w:style>
  <w:style w:type="character" w:customStyle="1" w:styleId="22">
    <w:name w:val="Заголовок №2_"/>
    <w:basedOn w:val="a0"/>
    <w:link w:val="23"/>
    <w:locked/>
    <w:rsid w:val="00336D26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3">
    <w:name w:val="Заголовок №2"/>
    <w:basedOn w:val="a"/>
    <w:link w:val="22"/>
    <w:rsid w:val="00336D26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5">
    <w:name w:val="Основной текст (5)_"/>
    <w:basedOn w:val="a0"/>
    <w:link w:val="50"/>
    <w:rsid w:val="002330FB"/>
    <w:rPr>
      <w:rFonts w:ascii="Times New Roman" w:eastAsia="Times New Roman" w:hAnsi="Times New Roman" w:cs="Times New Roman"/>
      <w:i/>
      <w:iCs/>
      <w:spacing w:val="1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330FB"/>
    <w:pPr>
      <w:widowControl w:val="0"/>
      <w:shd w:val="clear" w:color="auto" w:fill="FFFFFF"/>
      <w:spacing w:before="840" w:after="660" w:line="0" w:lineRule="atLeast"/>
      <w:jc w:val="center"/>
    </w:pPr>
    <w:rPr>
      <w:i/>
      <w:iCs/>
      <w:spacing w:val="1"/>
      <w:sz w:val="19"/>
      <w:szCs w:val="19"/>
    </w:rPr>
  </w:style>
  <w:style w:type="character" w:customStyle="1" w:styleId="ae">
    <w:name w:val="Основной текст_"/>
    <w:basedOn w:val="a0"/>
    <w:link w:val="21"/>
    <w:locked/>
    <w:rsid w:val="00336D26"/>
    <w:rPr>
      <w:rFonts w:ascii="Times New Roman" w:eastAsia="Times New Roman" w:hAnsi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336D26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b/>
      <w:bCs/>
      <w:i/>
      <w:iCs/>
      <w:spacing w:val="1"/>
      <w:sz w:val="19"/>
      <w:szCs w:val="19"/>
    </w:rPr>
  </w:style>
  <w:style w:type="character" w:customStyle="1" w:styleId="22">
    <w:name w:val="Заголовок №2_"/>
    <w:basedOn w:val="a0"/>
    <w:link w:val="23"/>
    <w:locked/>
    <w:rsid w:val="00336D26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3">
    <w:name w:val="Заголовок №2"/>
    <w:basedOn w:val="a"/>
    <w:link w:val="22"/>
    <w:rsid w:val="00336D26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2026-01-19T12:56:00Z</cp:lastPrinted>
  <dcterms:created xsi:type="dcterms:W3CDTF">2023-01-19T06:32:00Z</dcterms:created>
  <dcterms:modified xsi:type="dcterms:W3CDTF">2026-04-08T07:13:00Z</dcterms:modified>
</cp:coreProperties>
</file>