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970AD2" w:rsidRPr="00970AD2">
        <w:rPr>
          <w:rFonts w:ascii="Times New Roman" w:hAnsi="Times New Roman" w:cs="Times New Roman"/>
          <w:sz w:val="28"/>
          <w:szCs w:val="28"/>
        </w:rPr>
        <w:t>Профессиональная этика среднего медицинского работника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970AD2" w:rsidRPr="00970AD2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специалиста со средним медицинским образованием в области профессиональной этики в деятельности по специальностям: «Сестринское дело»,  «Лечебное дело», «Акушерское дело», «Организация сестринского дела».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970AD2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Default="00970AD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дело;</w:t>
      </w:r>
    </w:p>
    <w:p w:rsidR="00970AD2" w:rsidRDefault="00970AD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дело;</w:t>
      </w:r>
    </w:p>
    <w:p w:rsidR="00970AD2" w:rsidRDefault="00970AD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Акушерское дело;</w:t>
      </w:r>
    </w:p>
    <w:p w:rsidR="00970AD2" w:rsidRDefault="00970AD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сестринского дела.</w:t>
      </w:r>
    </w:p>
    <w:p w:rsidR="00970AD2" w:rsidRPr="00CB26C2" w:rsidRDefault="00970AD2" w:rsidP="00970AD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970AD2" w:rsidRPr="00970AD2" w:rsidRDefault="00970AD2" w:rsidP="00970A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AD2">
        <w:rPr>
          <w:sz w:val="28"/>
          <w:szCs w:val="28"/>
        </w:rPr>
        <w:t>ПК 1. Осуществлять профессиональную деятельность в соответствии с принципами и нормами медицинской этики и деонтологии;</w:t>
      </w:r>
    </w:p>
    <w:p w:rsidR="00970AD2" w:rsidRPr="00970AD2" w:rsidRDefault="00970AD2" w:rsidP="00970A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AD2">
        <w:rPr>
          <w:sz w:val="28"/>
          <w:szCs w:val="28"/>
        </w:rPr>
        <w:t>ПК 2. Соблюдать этические правила сохранения в тайне конфиденциальной информации о пациенте («медицинская тайна»);</w:t>
      </w:r>
    </w:p>
    <w:p w:rsidR="00970AD2" w:rsidRPr="00970AD2" w:rsidRDefault="00970AD2" w:rsidP="00970A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AD2">
        <w:rPr>
          <w:sz w:val="28"/>
          <w:szCs w:val="28"/>
        </w:rPr>
        <w:t>ПК 3. Соблюдать этические правила и нормы при предоставлении информации пациентам и их родственникам о проводимом лечении и его результатах;</w:t>
      </w:r>
    </w:p>
    <w:p w:rsidR="00970AD2" w:rsidRPr="00970AD2" w:rsidRDefault="00970AD2" w:rsidP="00970A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AD2">
        <w:rPr>
          <w:sz w:val="28"/>
          <w:szCs w:val="28"/>
        </w:rPr>
        <w:t>ПК 4. Организовывать свою деятельность и деятельность персонала в соответствии с этическими принципами и нормами профессиональной медицинской этики;</w:t>
      </w:r>
    </w:p>
    <w:p w:rsidR="00674871" w:rsidRPr="00970AD2" w:rsidRDefault="00970AD2" w:rsidP="00970AD2">
      <w:pPr>
        <w:pStyle w:val="TableParagraph"/>
        <w:jc w:val="both"/>
        <w:rPr>
          <w:sz w:val="28"/>
          <w:szCs w:val="28"/>
        </w:rPr>
      </w:pPr>
      <w:r w:rsidRPr="00970AD2">
        <w:rPr>
          <w:sz w:val="28"/>
          <w:szCs w:val="28"/>
        </w:rPr>
        <w:t xml:space="preserve">ПК 5. </w:t>
      </w:r>
      <w:proofErr w:type="gramStart"/>
      <w:r w:rsidRPr="00970AD2">
        <w:rPr>
          <w:sz w:val="28"/>
          <w:szCs w:val="28"/>
        </w:rPr>
        <w:t>Уметь решать этические проблемы, возникающие при оказании первичной доврачебной медико-санитарной помощи населению, акушерской помощи, сестринской помощи, медицинской помощи в экстренной форме.</w:t>
      </w:r>
      <w:proofErr w:type="gramEnd"/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B73AF"/>
    <w:rsid w:val="007D77B5"/>
    <w:rsid w:val="007E71CD"/>
    <w:rsid w:val="008023CE"/>
    <w:rsid w:val="00845ECA"/>
    <w:rsid w:val="00871B27"/>
    <w:rsid w:val="0089084F"/>
    <w:rsid w:val="00951E7A"/>
    <w:rsid w:val="00970052"/>
    <w:rsid w:val="00970AD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ижний колонтитул Знак1"/>
    <w:basedOn w:val="a0"/>
    <w:uiPriority w:val="99"/>
    <w:semiHidden/>
    <w:locked/>
    <w:rsid w:val="007B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ижний колонтитул Знак1"/>
    <w:basedOn w:val="a0"/>
    <w:uiPriority w:val="99"/>
    <w:semiHidden/>
    <w:locked/>
    <w:rsid w:val="007B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2026-01-19T12:56:00Z</cp:lastPrinted>
  <dcterms:created xsi:type="dcterms:W3CDTF">2023-01-19T06:32:00Z</dcterms:created>
  <dcterms:modified xsi:type="dcterms:W3CDTF">2026-04-07T07:02:00Z</dcterms:modified>
</cp:coreProperties>
</file>